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718C5" w14:textId="71246FB4" w:rsidR="003E79E2" w:rsidRDefault="003E79E2">
      <w:r>
        <w:rPr>
          <w:noProof/>
        </w:rPr>
        <w:drawing>
          <wp:anchor distT="0" distB="0" distL="114300" distR="114300" simplePos="0" relativeHeight="251658240" behindDoc="0" locked="0" layoutInCell="1" allowOverlap="1" wp14:anchorId="746BEBF6" wp14:editId="73753D3D">
            <wp:simplePos x="0" y="0"/>
            <wp:positionH relativeFrom="margin">
              <wp:posOffset>1031875</wp:posOffset>
            </wp:positionH>
            <wp:positionV relativeFrom="margin">
              <wp:posOffset>133350</wp:posOffset>
            </wp:positionV>
            <wp:extent cx="1253490" cy="981075"/>
            <wp:effectExtent l="0" t="0" r="3810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BDE46" w14:textId="17D4265B" w:rsidR="003E79E2" w:rsidRDefault="003E79E2">
      <w:r>
        <w:t xml:space="preserve">                                               </w:t>
      </w:r>
    </w:p>
    <w:p w14:paraId="6A8E80AA" w14:textId="34F33819" w:rsidR="003E79E2" w:rsidRDefault="003E79E2">
      <w:r>
        <w:rPr>
          <w:noProof/>
        </w:rPr>
        <w:drawing>
          <wp:anchor distT="0" distB="0" distL="114300" distR="114300" simplePos="0" relativeHeight="251659264" behindDoc="0" locked="0" layoutInCell="1" allowOverlap="1" wp14:anchorId="70A89434" wp14:editId="6B5902E0">
            <wp:simplePos x="0" y="0"/>
            <wp:positionH relativeFrom="margin">
              <wp:posOffset>3919855</wp:posOffset>
            </wp:positionH>
            <wp:positionV relativeFrom="margin">
              <wp:posOffset>742950</wp:posOffset>
            </wp:positionV>
            <wp:extent cx="2276475" cy="971550"/>
            <wp:effectExtent l="0" t="0" r="9525" b="0"/>
            <wp:wrapSquare wrapText="bothSides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A70B7" w14:textId="00288C99" w:rsidR="003E79E2" w:rsidRDefault="003E79E2"/>
    <w:p w14:paraId="6AA98321" w14:textId="300DA100" w:rsidR="003E79E2" w:rsidRDefault="003E79E2">
      <w:r>
        <w:rPr>
          <w:noProof/>
        </w:rPr>
        <w:drawing>
          <wp:anchor distT="0" distB="0" distL="114300" distR="114300" simplePos="0" relativeHeight="251660288" behindDoc="0" locked="0" layoutInCell="1" allowOverlap="1" wp14:anchorId="4DA47E14" wp14:editId="40D48959">
            <wp:simplePos x="0" y="0"/>
            <wp:positionH relativeFrom="margin">
              <wp:posOffset>723900</wp:posOffset>
            </wp:positionH>
            <wp:positionV relativeFrom="margin">
              <wp:posOffset>1152525</wp:posOffset>
            </wp:positionV>
            <wp:extent cx="1657350" cy="214414"/>
            <wp:effectExtent l="0" t="0" r="0" b="0"/>
            <wp:wrapSquare wrapText="bothSides"/>
            <wp:docPr id="7" name="Immagine 7" descr="Immagine che contiene ar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arma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7998A" w14:textId="15E65842" w:rsidR="003E79E2" w:rsidRDefault="00723105">
      <w:r>
        <w:rPr>
          <w:noProof/>
        </w:rPr>
        <w:drawing>
          <wp:anchor distT="0" distB="0" distL="114300" distR="114300" simplePos="0" relativeHeight="251661312" behindDoc="0" locked="0" layoutInCell="1" allowOverlap="1" wp14:anchorId="3836D460" wp14:editId="79792E5C">
            <wp:simplePos x="0" y="0"/>
            <wp:positionH relativeFrom="margin">
              <wp:posOffset>238125</wp:posOffset>
            </wp:positionH>
            <wp:positionV relativeFrom="margin">
              <wp:posOffset>1438275</wp:posOffset>
            </wp:positionV>
            <wp:extent cx="2734240" cy="352425"/>
            <wp:effectExtent l="0" t="0" r="9525" b="0"/>
            <wp:wrapSquare wrapText="bothSides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24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867B6" w14:textId="0C347DB3" w:rsidR="00B625BB" w:rsidRDefault="00B625BB"/>
    <w:p w14:paraId="54C6F785" w14:textId="71EFA7A6" w:rsidR="00FF6645" w:rsidRPr="00FF6645" w:rsidRDefault="00FF6645" w:rsidP="00FF6645">
      <w:pPr>
        <w:jc w:val="center"/>
        <w:rPr>
          <w:color w:val="FF0000"/>
          <w:sz w:val="28"/>
          <w:szCs w:val="28"/>
        </w:rPr>
      </w:pPr>
      <w:r w:rsidRPr="00FF6645">
        <w:rPr>
          <w:color w:val="FF0000"/>
          <w:sz w:val="28"/>
          <w:szCs w:val="28"/>
        </w:rPr>
        <w:t>Avviso del 10 giugno 2024</w:t>
      </w:r>
    </w:p>
    <w:p w14:paraId="12C5F57E" w14:textId="77777777" w:rsidR="00FF6645" w:rsidRPr="00562E19" w:rsidRDefault="00FF6645" w:rsidP="00FF6645">
      <w:pPr>
        <w:spacing w:line="360" w:lineRule="auto"/>
        <w:jc w:val="right"/>
        <w:rPr>
          <w:rFonts w:ascii="Garamond" w:hAnsi="Garamond"/>
        </w:rPr>
      </w:pPr>
      <w:r>
        <w:rPr>
          <w:rFonts w:ascii="Garamond" w:hAnsi="Garamond"/>
        </w:rPr>
        <w:t>Ferrara, 10 Giugno 2024</w:t>
      </w:r>
    </w:p>
    <w:p w14:paraId="4F679DAB" w14:textId="77777777" w:rsidR="00FF6645" w:rsidRPr="009531ED" w:rsidRDefault="00FF6645" w:rsidP="00FF6645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9531ED">
        <w:rPr>
          <w:rFonts w:ascii="Book Antiqua" w:hAnsi="Book Antiqua"/>
          <w:sz w:val="20"/>
          <w:szCs w:val="20"/>
        </w:rPr>
        <w:t xml:space="preserve">Cari Amiche e Amici, </w:t>
      </w:r>
    </w:p>
    <w:p w14:paraId="55187A1E" w14:textId="1D996073" w:rsidR="00FF6645" w:rsidRPr="009531ED" w:rsidRDefault="00FF6645" w:rsidP="00FF6645">
      <w:pPr>
        <w:spacing w:line="360" w:lineRule="auto"/>
        <w:contextualSpacing/>
        <w:jc w:val="both"/>
        <w:rPr>
          <w:rFonts w:ascii="Book Antiqua" w:hAnsi="Book Antiqua" w:cs="Arial"/>
          <w:b/>
          <w:bCs/>
          <w:color w:val="000000"/>
          <w:sz w:val="20"/>
          <w:szCs w:val="20"/>
        </w:rPr>
      </w:pPr>
      <w:r w:rsidRPr="009531ED">
        <w:rPr>
          <w:rFonts w:ascii="Book Antiqua" w:hAnsi="Book Antiqua" w:cs="Arial"/>
          <w:b/>
          <w:bCs/>
          <w:color w:val="000000"/>
          <w:sz w:val="20"/>
          <w:szCs w:val="20"/>
        </w:rPr>
        <w:t xml:space="preserve">confermiamo la visita guidata di mercoledì 12 giugno alle ore 16.00, accompagnati dal conservatore museale dott. Romeo Pio Cristofori, al coro ligneo della Cattedrale di Ferrara, </w:t>
      </w:r>
      <w:r w:rsidRPr="009531ED">
        <w:rPr>
          <w:rFonts w:ascii="Book Antiqua" w:hAnsi="Book Antiqua" w:cs="Arial" w:hint="cs"/>
          <w:b/>
          <w:bCs/>
          <w:color w:val="000000"/>
          <w:sz w:val="20"/>
          <w:szCs w:val="20"/>
        </w:rPr>
        <w:t xml:space="preserve">commissionato nel 1501 a Bernardino </w:t>
      </w:r>
      <w:proofErr w:type="spellStart"/>
      <w:r w:rsidRPr="009531ED">
        <w:rPr>
          <w:rFonts w:ascii="Book Antiqua" w:hAnsi="Book Antiqua" w:cs="Arial" w:hint="cs"/>
          <w:b/>
          <w:bCs/>
          <w:color w:val="000000"/>
          <w:sz w:val="20"/>
          <w:szCs w:val="20"/>
        </w:rPr>
        <w:t>Canozi</w:t>
      </w:r>
      <w:proofErr w:type="spellEnd"/>
      <w:r w:rsidRPr="009531ED">
        <w:rPr>
          <w:rFonts w:ascii="Book Antiqua" w:hAnsi="Book Antiqua" w:cs="Arial" w:hint="cs"/>
          <w:b/>
          <w:bCs/>
          <w:color w:val="000000"/>
          <w:sz w:val="20"/>
          <w:szCs w:val="20"/>
        </w:rPr>
        <w:t xml:space="preserve"> da Lendinara </w:t>
      </w:r>
      <w:r w:rsidRPr="009531ED">
        <w:rPr>
          <w:rFonts w:ascii="Book Antiqua" w:hAnsi="Book Antiqua" w:cs="Arial"/>
          <w:b/>
          <w:bCs/>
          <w:color w:val="000000"/>
          <w:sz w:val="20"/>
          <w:szCs w:val="20"/>
        </w:rPr>
        <w:t xml:space="preserve">e alla sua bottega e ultimato nel 1524, a </w:t>
      </w:r>
      <w:r w:rsidRPr="009531ED">
        <w:rPr>
          <w:rFonts w:ascii="Book Antiqua" w:hAnsi="Book Antiqua" w:cs="Arial" w:hint="cs"/>
          <w:b/>
          <w:bCs/>
          <w:color w:val="000000"/>
          <w:sz w:val="20"/>
          <w:szCs w:val="20"/>
        </w:rPr>
        <w:t>tre ordini di 132 stalli</w:t>
      </w:r>
      <w:r w:rsidRPr="009531ED">
        <w:rPr>
          <w:rFonts w:ascii="Book Antiqua" w:hAnsi="Book Antiqua" w:cs="Arial"/>
          <w:b/>
          <w:bCs/>
          <w:color w:val="000000"/>
          <w:sz w:val="20"/>
          <w:szCs w:val="20"/>
        </w:rPr>
        <w:t xml:space="preserve"> con</w:t>
      </w:r>
      <w:r w:rsidRPr="009531ED">
        <w:rPr>
          <w:rFonts w:ascii="Book Antiqua" w:hAnsi="Book Antiqua" w:cs="Arial" w:hint="cs"/>
          <w:b/>
          <w:bCs/>
          <w:color w:val="000000"/>
          <w:sz w:val="20"/>
          <w:szCs w:val="20"/>
        </w:rPr>
        <w:t xml:space="preserve"> </w:t>
      </w:r>
      <w:r w:rsidRPr="009531ED">
        <w:rPr>
          <w:rFonts w:ascii="Book Antiqua" w:hAnsi="Book Antiqua" w:cs="Arial"/>
          <w:b/>
          <w:bCs/>
          <w:color w:val="000000"/>
          <w:sz w:val="20"/>
          <w:szCs w:val="20"/>
        </w:rPr>
        <w:t xml:space="preserve">raffinate tarsie tra cui quella, celeberrima, con la raffigurazione dello scalone del Palazzo Ducale, ora Municipale. </w:t>
      </w:r>
      <w:r w:rsidRPr="009531ED">
        <w:rPr>
          <w:rFonts w:ascii="Book Antiqua" w:hAnsi="Book Antiqua" w:cs="Arial"/>
          <w:b/>
          <w:bCs/>
          <w:color w:val="000000"/>
          <w:sz w:val="20"/>
          <w:szCs w:val="20"/>
          <w:u w:val="single"/>
        </w:rPr>
        <w:t xml:space="preserve">Il punto di incontro è via Canonica, 12 (davanti al negozio Felloni). </w:t>
      </w:r>
      <w:r w:rsidRPr="009531ED">
        <w:rPr>
          <w:rFonts w:ascii="Book Antiqua" w:hAnsi="Book Antiqua" w:cs="Arial"/>
          <w:b/>
          <w:bCs/>
          <w:color w:val="000000"/>
          <w:sz w:val="20"/>
          <w:szCs w:val="20"/>
        </w:rPr>
        <w:t>Un nostro volontario sarà comunque presente davanti all’ingresso principale della Cattedrale per accogliere soci e amici.</w:t>
      </w:r>
    </w:p>
    <w:p w14:paraId="2711B84D" w14:textId="01180EDA" w:rsidR="00FF6645" w:rsidRPr="009531ED" w:rsidRDefault="00FF6645" w:rsidP="00FF6645">
      <w:pPr>
        <w:spacing w:line="360" w:lineRule="auto"/>
        <w:contextualSpacing/>
        <w:jc w:val="both"/>
        <w:rPr>
          <w:rFonts w:ascii="Book Antiqua" w:hAnsi="Book Antiqua"/>
          <w:color w:val="000000"/>
          <w:sz w:val="20"/>
          <w:szCs w:val="20"/>
          <w:u w:val="single"/>
        </w:rPr>
      </w:pPr>
      <w:r w:rsidRPr="009531ED">
        <w:rPr>
          <w:rFonts w:ascii="Book Antiqua" w:hAnsi="Book Antiqua" w:cs="Arial"/>
          <w:b/>
          <w:bCs/>
          <w:color w:val="000000"/>
          <w:sz w:val="20"/>
          <w:szCs w:val="20"/>
        </w:rPr>
        <w:t xml:space="preserve"> </w:t>
      </w:r>
      <w:r w:rsidRPr="009531ED">
        <w:rPr>
          <w:rFonts w:ascii="Book Antiqua" w:hAnsi="Book Antiqua"/>
          <w:color w:val="000000"/>
          <w:sz w:val="20"/>
          <w:szCs w:val="20"/>
          <w:u w:val="single"/>
        </w:rPr>
        <w:t xml:space="preserve">Per informazioni si può scrivere alla mail </w:t>
      </w:r>
      <w:hyperlink r:id="rId8" w:history="1">
        <w:r w:rsidRPr="009531ED">
          <w:rPr>
            <w:rStyle w:val="Collegamentoipertestuale"/>
            <w:rFonts w:ascii="Book Antiqua" w:hAnsi="Book Antiqua"/>
            <w:sz w:val="20"/>
            <w:szCs w:val="20"/>
          </w:rPr>
          <w:t>info@ferrariaedecus.it</w:t>
        </w:r>
      </w:hyperlink>
      <w:r w:rsidRPr="009531ED">
        <w:rPr>
          <w:rFonts w:ascii="Book Antiqua" w:hAnsi="Book Antiqua"/>
          <w:color w:val="000000"/>
          <w:sz w:val="20"/>
          <w:szCs w:val="20"/>
        </w:rPr>
        <w:t xml:space="preserve"> o telefonare in sede (0532 767436) martedì mattina dalle ore 10 alle ore 12.</w:t>
      </w:r>
    </w:p>
    <w:p w14:paraId="5072637F" w14:textId="4E458D41" w:rsidR="005B7E69" w:rsidRDefault="005B7E69" w:rsidP="005B7E69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6668869" wp14:editId="1536EB90">
            <wp:simplePos x="0" y="0"/>
            <wp:positionH relativeFrom="margin">
              <wp:posOffset>-222885</wp:posOffset>
            </wp:positionH>
            <wp:positionV relativeFrom="margin">
              <wp:posOffset>5365115</wp:posOffset>
            </wp:positionV>
            <wp:extent cx="4254172" cy="3546680"/>
            <wp:effectExtent l="0" t="0" r="0" b="0"/>
            <wp:wrapSquare wrapText="bothSides"/>
            <wp:docPr id="422327323" name="Immagine 3" descr="Immagine che contiene testo, scultura, Viso umano, statu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27323" name="Immagine 3" descr="Immagine che contiene testo, scultura, Viso umano, statua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172" cy="35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645" w:rsidRPr="009531ED">
        <w:rPr>
          <w:rFonts w:ascii="Book Antiqua" w:hAnsi="Book Antiqua"/>
          <w:sz w:val="20"/>
          <w:szCs w:val="20"/>
        </w:rPr>
        <w:t>Alleghiamo inoltre locandina dell’evento che si terrà SABATO 15 GIUGNO presso il Civico Lapidario, in occasione delle Giornate Europee dell’Archeologia.</w:t>
      </w: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</w:t>
      </w:r>
    </w:p>
    <w:p w14:paraId="1922698B" w14:textId="53674EC9" w:rsidR="005B7E69" w:rsidRPr="005B7E69" w:rsidRDefault="005B7E69" w:rsidP="005B7E69">
      <w:pPr>
        <w:pStyle w:val="Default"/>
        <w:rPr>
          <w:rFonts w:ascii="Times New Roman" w:hAnsi="Times New Roman" w:cs="Times New Roman"/>
          <w:b/>
          <w:bCs/>
          <w:color w:val="1F3864" w:themeColor="accent1" w:themeShade="80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</w:t>
      </w:r>
      <w:r w:rsidRPr="005B7E69">
        <w:rPr>
          <w:rFonts w:ascii="Times New Roman" w:hAnsi="Times New Roman" w:cs="Times New Roman"/>
          <w:b/>
          <w:bCs/>
          <w:color w:val="1F3864" w:themeColor="accent1" w:themeShade="80"/>
          <w:sz w:val="22"/>
          <w:szCs w:val="22"/>
        </w:rPr>
        <w:t xml:space="preserve">Scelta per la destinazione </w:t>
      </w:r>
    </w:p>
    <w:p w14:paraId="5CA449A8" w14:textId="26008746" w:rsidR="005B7E69" w:rsidRPr="005B7E69" w:rsidRDefault="005B7E69" w:rsidP="005B7E69">
      <w:pPr>
        <w:pStyle w:val="Default"/>
        <w:rPr>
          <w:rFonts w:ascii="Times New Roman" w:hAnsi="Times New Roman" w:cs="Times New Roman"/>
          <w:color w:val="1F3864" w:themeColor="accent1" w:themeShade="80"/>
          <w:sz w:val="22"/>
          <w:szCs w:val="22"/>
        </w:rPr>
      </w:pPr>
      <w:r w:rsidRPr="005B7E69">
        <w:rPr>
          <w:rFonts w:ascii="Times New Roman" w:hAnsi="Times New Roman" w:cs="Times New Roman"/>
          <w:b/>
          <w:bCs/>
          <w:color w:val="1F3864" w:themeColor="accent1" w:themeShade="80"/>
          <w:sz w:val="22"/>
          <w:szCs w:val="22"/>
        </w:rPr>
        <w:t xml:space="preserve">    </w:t>
      </w:r>
      <w:r w:rsidRPr="005B7E69">
        <w:rPr>
          <w:rFonts w:ascii="Times New Roman" w:hAnsi="Times New Roman" w:cs="Times New Roman"/>
          <w:b/>
          <w:bCs/>
          <w:color w:val="1F3864" w:themeColor="accent1" w:themeShade="80"/>
          <w:sz w:val="22"/>
          <w:szCs w:val="22"/>
        </w:rPr>
        <w:t xml:space="preserve">del Cinque per Mille dell’IRPEF </w:t>
      </w:r>
    </w:p>
    <w:p w14:paraId="53184F94" w14:textId="77777777" w:rsidR="005B7E69" w:rsidRDefault="005B7E69" w:rsidP="005B7E6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3C7A3EE4" w14:textId="77777777" w:rsidR="005B7E69" w:rsidRDefault="005B7E69" w:rsidP="005B7E69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1D347F9F" w14:textId="57F0DC70" w:rsidR="005B7E69" w:rsidRPr="005C36A6" w:rsidRDefault="005B7E69" w:rsidP="005B7E6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5C36A6">
        <w:rPr>
          <w:rFonts w:ascii="Times New Roman" w:hAnsi="Times New Roman" w:cs="Times New Roman"/>
          <w:sz w:val="22"/>
          <w:szCs w:val="22"/>
        </w:rPr>
        <w:t xml:space="preserve">Abbiamo il piacere di informarVi che anche quest’anno la nostra Associazione chiederà di essere inserita nell’elenco Ministeriale quale beneficiaria dell’aliquota del </w:t>
      </w:r>
      <w:r w:rsidRPr="005C36A6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Cinque per Mille </w:t>
      </w:r>
      <w:r w:rsidRPr="005C36A6">
        <w:rPr>
          <w:rFonts w:ascii="Times New Roman" w:hAnsi="Times New Roman" w:cs="Times New Roman"/>
          <w:sz w:val="22"/>
          <w:szCs w:val="22"/>
        </w:rPr>
        <w:t xml:space="preserve">nella prossima dichiarazione dei redditi 2014 (IRPEF). </w:t>
      </w:r>
    </w:p>
    <w:p w14:paraId="0210C43E" w14:textId="41234CFD" w:rsidR="005B7E69" w:rsidRPr="005C36A6" w:rsidRDefault="005B7E69" w:rsidP="005B7E69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5C36A6">
        <w:rPr>
          <w:rFonts w:ascii="Times New Roman" w:hAnsi="Times New Roman" w:cs="Times New Roman"/>
          <w:sz w:val="22"/>
          <w:szCs w:val="22"/>
        </w:rPr>
        <w:t xml:space="preserve">Soci, Simpatizzanti e Amici sono pertanto invitati a sostenere l’Associazione onde permettere la realizzazione di ulteriori progetti di restauro. </w:t>
      </w:r>
    </w:p>
    <w:p w14:paraId="528F4058" w14:textId="7A73716D" w:rsidR="005B7E69" w:rsidRPr="009531ED" w:rsidRDefault="005B7E69" w:rsidP="005B7E69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5C36A6">
        <w:rPr>
          <w:rFonts w:ascii="Times New Roman" w:hAnsi="Times New Roman" w:cs="Times New Roman"/>
        </w:rPr>
        <w:t xml:space="preserve">A tal fine è necessario indicare nell’apposita casella della dichiarazione dei redditi il nostro </w:t>
      </w:r>
      <w:r w:rsidRPr="005C36A6">
        <w:rPr>
          <w:rFonts w:ascii="Times New Roman" w:hAnsi="Times New Roman" w:cs="Times New Roman"/>
          <w:b/>
          <w:bCs/>
        </w:rPr>
        <w:t>codice fiscale “CF. 93004460387.</w:t>
      </w:r>
    </w:p>
    <w:p w14:paraId="11FF860A" w14:textId="07F138FF" w:rsidR="00FF6645" w:rsidRDefault="00FF6645" w:rsidP="005B7E69">
      <w:pPr>
        <w:spacing w:line="360" w:lineRule="auto"/>
        <w:jc w:val="both"/>
        <w:rPr>
          <w:rFonts w:ascii="Book Antiqua" w:hAnsi="Book Antiqua"/>
          <w:sz w:val="20"/>
          <w:szCs w:val="20"/>
        </w:rPr>
      </w:pPr>
      <w:r w:rsidRPr="009531ED">
        <w:rPr>
          <w:rFonts w:ascii="Book Antiqua" w:hAnsi="Book Antiqua"/>
          <w:sz w:val="20"/>
          <w:szCs w:val="20"/>
        </w:rPr>
        <w:t>Vi aspettiamo numerosi!</w:t>
      </w:r>
    </w:p>
    <w:p w14:paraId="1CF1665C" w14:textId="77777777" w:rsidR="005B7E69" w:rsidRPr="005B7E69" w:rsidRDefault="005B7E69" w:rsidP="005B7E69">
      <w:pPr>
        <w:spacing w:after="0" w:line="360" w:lineRule="auto"/>
        <w:jc w:val="center"/>
        <w:rPr>
          <w:rFonts w:ascii="Garamond" w:eastAsia="Times New Roman" w:hAnsi="Garamond" w:cs="Times New Roman"/>
          <w:sz w:val="20"/>
          <w:szCs w:val="20"/>
          <w:lang w:eastAsia="it-IT"/>
        </w:rPr>
      </w:pPr>
      <w:r w:rsidRPr="005B7E69">
        <w:rPr>
          <w:rFonts w:ascii="Garamond" w:eastAsia="Times New Roman" w:hAnsi="Garamond" w:cs="Times New Roman"/>
          <w:sz w:val="20"/>
          <w:szCs w:val="20"/>
          <w:lang w:eastAsia="it-IT"/>
        </w:rPr>
        <w:t>La presidente</w:t>
      </w:r>
    </w:p>
    <w:p w14:paraId="73F09EE7" w14:textId="6FFC955A" w:rsidR="005B7E69" w:rsidRDefault="005B7E69" w:rsidP="005B7E69">
      <w:pPr>
        <w:spacing w:after="0" w:line="360" w:lineRule="auto"/>
        <w:jc w:val="center"/>
        <w:rPr>
          <w:rFonts w:ascii="Garamond" w:eastAsia="Times New Roman" w:hAnsi="Garamond" w:cs="Times New Roman"/>
          <w:sz w:val="20"/>
          <w:szCs w:val="20"/>
          <w:lang w:eastAsia="it-IT"/>
        </w:rPr>
      </w:pPr>
      <w:r>
        <w:rPr>
          <w:rFonts w:ascii="Garamond" w:eastAsia="Times New Roman" w:hAnsi="Garamond" w:cs="Times New Roman"/>
          <w:sz w:val="20"/>
          <w:szCs w:val="20"/>
          <w:lang w:eastAsia="it-IT"/>
        </w:rPr>
        <w:t xml:space="preserve">                                                                                                                                    </w:t>
      </w:r>
      <w:r w:rsidRPr="005B7E69">
        <w:rPr>
          <w:rFonts w:ascii="Garamond" w:eastAsia="Times New Roman" w:hAnsi="Garamond" w:cs="Times New Roman"/>
          <w:sz w:val="20"/>
          <w:szCs w:val="20"/>
          <w:lang w:eastAsia="it-IT"/>
        </w:rPr>
        <w:t xml:space="preserve">dott.ssa </w:t>
      </w:r>
      <w:proofErr w:type="spellStart"/>
      <w:r w:rsidRPr="005B7E69">
        <w:rPr>
          <w:rFonts w:ascii="Garamond" w:eastAsia="Times New Roman" w:hAnsi="Garamond" w:cs="Times New Roman"/>
          <w:sz w:val="20"/>
          <w:szCs w:val="20"/>
          <w:lang w:eastAsia="it-IT"/>
        </w:rPr>
        <w:t>Marialucia</w:t>
      </w:r>
      <w:proofErr w:type="spellEnd"/>
      <w:r w:rsidRPr="005B7E69">
        <w:rPr>
          <w:rFonts w:ascii="Garamond" w:eastAsia="Times New Roman" w:hAnsi="Garamond" w:cs="Times New Roman"/>
          <w:sz w:val="20"/>
          <w:szCs w:val="20"/>
          <w:lang w:eastAsia="it-IT"/>
        </w:rPr>
        <w:t xml:space="preserve"> Menegatti</w:t>
      </w:r>
    </w:p>
    <w:p w14:paraId="47FA93DB" w14:textId="5496CB48" w:rsidR="005B7E69" w:rsidRPr="005B7E69" w:rsidRDefault="005B7E69" w:rsidP="005B7E69">
      <w:pPr>
        <w:spacing w:after="0" w:line="360" w:lineRule="auto"/>
        <w:jc w:val="center"/>
        <w:rPr>
          <w:rFonts w:ascii="Garamond" w:eastAsia="Times New Roman" w:hAnsi="Garamond" w:cs="Times New Roman"/>
          <w:sz w:val="20"/>
          <w:szCs w:val="20"/>
          <w:lang w:eastAsia="it-IT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7D1C67D" wp14:editId="5372508E">
            <wp:simplePos x="0" y="0"/>
            <wp:positionH relativeFrom="column">
              <wp:posOffset>4733925</wp:posOffset>
            </wp:positionH>
            <wp:positionV relativeFrom="paragraph">
              <wp:posOffset>29845</wp:posOffset>
            </wp:positionV>
            <wp:extent cx="1457325" cy="358790"/>
            <wp:effectExtent l="0" t="0" r="0" b="3175"/>
            <wp:wrapNone/>
            <wp:docPr id="6" name="Immagine 6" descr="Immagine che contiene calligrafia, Carattere, tipografia, bianco&#10;&#10;&#10;&#10;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magine che contiene calligrafia, Carattere, tipografia, bianco&#10;&#10;&#10;&#10;&#10;&#10;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5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eastAsia="Times New Roman" w:hAnsi="Garamond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6432" behindDoc="1" locked="0" layoutInCell="1" allowOverlap="1" wp14:anchorId="67D1C67D" wp14:editId="6DE56BCE">
            <wp:simplePos x="0" y="0"/>
            <wp:positionH relativeFrom="column">
              <wp:posOffset>5388610</wp:posOffset>
            </wp:positionH>
            <wp:positionV relativeFrom="paragraph">
              <wp:posOffset>1814195</wp:posOffset>
            </wp:positionV>
            <wp:extent cx="1795145" cy="441960"/>
            <wp:effectExtent l="0" t="0" r="0" b="0"/>
            <wp:wrapNone/>
            <wp:docPr id="8" name="Immagine 8" descr="Immagine che contiene calligrafia, Carattere, tipografia, bianco&#10;&#10;&#10;&#10;&#10;&#10;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magine che contiene calligrafia, Carattere, tipografia, bianco&#10;&#10;&#10;&#10;&#10;&#10;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4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7AF12" w14:textId="1B52DA8B" w:rsidR="005B7E69" w:rsidRDefault="005B7E69" w:rsidP="005B7E69">
      <w:pPr>
        <w:spacing w:line="360" w:lineRule="auto"/>
        <w:jc w:val="both"/>
      </w:pPr>
    </w:p>
    <w:sectPr w:rsidR="005B7E69" w:rsidSect="00FF664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9E2"/>
    <w:rsid w:val="003E79E2"/>
    <w:rsid w:val="005B7E69"/>
    <w:rsid w:val="00723105"/>
    <w:rsid w:val="00B625BB"/>
    <w:rsid w:val="00FF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A793"/>
  <w15:chartTrackingRefBased/>
  <w15:docId w15:val="{F59351A2-642E-4D84-918D-9F734B461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F6645"/>
    <w:rPr>
      <w:color w:val="0563C1" w:themeColor="hyperlink"/>
      <w:u w:val="single"/>
    </w:rPr>
  </w:style>
  <w:style w:type="paragraph" w:customStyle="1" w:styleId="Default">
    <w:name w:val="Default"/>
    <w:rsid w:val="005B7E69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errariaedecus.i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</dc:creator>
  <cp:keywords/>
  <dc:description/>
  <cp:lastModifiedBy>Gabriele Paganini</cp:lastModifiedBy>
  <cp:revision>2</cp:revision>
  <cp:lastPrinted>2022-11-11T15:32:00Z</cp:lastPrinted>
  <dcterms:created xsi:type="dcterms:W3CDTF">2024-06-10T13:44:00Z</dcterms:created>
  <dcterms:modified xsi:type="dcterms:W3CDTF">2024-06-10T13:44:00Z</dcterms:modified>
</cp:coreProperties>
</file>