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4454" w14:textId="77777777" w:rsidR="00107A8E" w:rsidRDefault="00107A8E" w:rsidP="00107A8E">
      <w:pPr>
        <w:rPr>
          <w:sz w:val="16"/>
          <w:szCs w:val="16"/>
        </w:rPr>
      </w:pPr>
      <w:r>
        <w:t xml:space="preserve">                             </w:t>
      </w:r>
      <w:r>
        <w:rPr>
          <w:noProof/>
        </w:rPr>
        <w:drawing>
          <wp:inline distT="0" distB="0" distL="0" distR="0" wp14:anchorId="7838C9E5" wp14:editId="2606A3E2">
            <wp:extent cx="741680" cy="793115"/>
            <wp:effectExtent l="0" t="0" r="0" b="0"/>
            <wp:docPr id="1" name="Immagine 4" descr="Immagine che contiene simbolo, art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simbolo, arte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200D0">
        <w:rPr>
          <w:color w:val="FF0000"/>
          <w:sz w:val="32"/>
          <w:szCs w:val="32"/>
        </w:rPr>
        <w:t>ETS</w:t>
      </w:r>
      <w:r>
        <w:t xml:space="preserve">                  </w:t>
      </w:r>
    </w:p>
    <w:p w14:paraId="5F4E3583" w14:textId="77777777" w:rsidR="00107A8E" w:rsidRPr="00047534" w:rsidRDefault="00107A8E" w:rsidP="00107A8E">
      <w:pPr>
        <w:rPr>
          <w:sz w:val="6"/>
          <w:szCs w:val="6"/>
        </w:rPr>
      </w:pPr>
    </w:p>
    <w:p w14:paraId="5667CB1D" w14:textId="77777777" w:rsidR="00107A8E" w:rsidRDefault="00107A8E" w:rsidP="00107A8E">
      <w:pPr>
        <w:rPr>
          <w:sz w:val="6"/>
          <w:szCs w:val="6"/>
        </w:rPr>
      </w:pPr>
      <w:r>
        <w:rPr>
          <w:sz w:val="16"/>
          <w:szCs w:val="16"/>
        </w:rPr>
        <w:t xml:space="preserve">                         </w:t>
      </w:r>
      <w:r>
        <w:rPr>
          <w:noProof/>
          <w:sz w:val="16"/>
          <w:szCs w:val="16"/>
        </w:rPr>
        <w:drawing>
          <wp:inline distT="0" distB="0" distL="0" distR="0" wp14:anchorId="47E302BC" wp14:editId="3553B9C9">
            <wp:extent cx="1668780" cy="114935"/>
            <wp:effectExtent l="0" t="0" r="0" b="0"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0048" w14:textId="77777777" w:rsidR="00107A8E" w:rsidRPr="00996F84" w:rsidRDefault="00107A8E" w:rsidP="00107A8E">
      <w:pPr>
        <w:rPr>
          <w:sz w:val="6"/>
          <w:szCs w:val="6"/>
        </w:rPr>
      </w:pPr>
      <w:r w:rsidRPr="00533380">
        <w:rPr>
          <w:noProof/>
          <w:sz w:val="22"/>
        </w:rPr>
        <w:drawing>
          <wp:inline distT="0" distB="0" distL="0" distR="0" wp14:anchorId="15E1C3EB" wp14:editId="1125C9F1">
            <wp:extent cx="2954020" cy="422275"/>
            <wp:effectExtent l="0" t="0" r="0" b="0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C7CF" w14:textId="77777777" w:rsidR="00107A8E" w:rsidRDefault="00107A8E" w:rsidP="00107A8E">
      <w:pPr>
        <w:ind w:firstLine="540"/>
        <w:rPr>
          <w:sz w:val="22"/>
        </w:rPr>
      </w:pPr>
    </w:p>
    <w:p w14:paraId="0E81417E" w14:textId="77777777" w:rsidR="00107A8E" w:rsidRDefault="00107A8E" w:rsidP="00107A8E">
      <w:pPr>
        <w:ind w:left="851" w:right="-395"/>
        <w:rPr>
          <w:sz w:val="22"/>
        </w:rPr>
      </w:pPr>
    </w:p>
    <w:p w14:paraId="0FBA4AD4" w14:textId="77777777" w:rsidR="00107A8E" w:rsidRDefault="00107A8E" w:rsidP="00107A8E">
      <w:pPr>
        <w:ind w:left="851" w:right="-395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8D56880" w14:textId="77777777" w:rsidR="00107A8E" w:rsidRDefault="00107A8E" w:rsidP="00107A8E">
      <w:pPr>
        <w:ind w:left="851" w:right="-395"/>
        <w:rPr>
          <w:b/>
          <w:sz w:val="18"/>
          <w:szCs w:val="18"/>
        </w:rPr>
      </w:pPr>
    </w:p>
    <w:p w14:paraId="2E16ED43" w14:textId="77777777" w:rsidR="00107A8E" w:rsidRDefault="00107A8E" w:rsidP="00107A8E">
      <w:pPr>
        <w:ind w:left="851" w:right="-395"/>
        <w:rPr>
          <w:b/>
          <w:sz w:val="18"/>
          <w:szCs w:val="18"/>
        </w:rPr>
      </w:pPr>
    </w:p>
    <w:p w14:paraId="4098F96F" w14:textId="77777777" w:rsidR="00107A8E" w:rsidRDefault="00107A8E" w:rsidP="00107A8E">
      <w:pPr>
        <w:ind w:left="851" w:right="-395"/>
        <w:rPr>
          <w:b/>
          <w:sz w:val="18"/>
          <w:szCs w:val="18"/>
        </w:rPr>
      </w:pPr>
    </w:p>
    <w:p w14:paraId="47A5E5D9" w14:textId="77777777" w:rsidR="00107A8E" w:rsidRPr="00996F84" w:rsidRDefault="00107A8E" w:rsidP="00107A8E">
      <w:pPr>
        <w:ind w:left="851" w:right="-395"/>
        <w:rPr>
          <w:b/>
          <w:sz w:val="18"/>
          <w:szCs w:val="18"/>
        </w:rPr>
      </w:pPr>
      <w:r w:rsidRPr="00996F84">
        <w:rPr>
          <w:b/>
          <w:sz w:val="18"/>
          <w:szCs w:val="18"/>
        </w:rPr>
        <w:t xml:space="preserve">Sede: via G. </w:t>
      </w:r>
      <w:proofErr w:type="spellStart"/>
      <w:r w:rsidRPr="00996F84">
        <w:rPr>
          <w:b/>
          <w:sz w:val="18"/>
          <w:szCs w:val="18"/>
        </w:rPr>
        <w:t>Mentessi</w:t>
      </w:r>
      <w:proofErr w:type="spellEnd"/>
      <w:r w:rsidRPr="00996F84">
        <w:rPr>
          <w:b/>
          <w:sz w:val="18"/>
          <w:szCs w:val="18"/>
        </w:rPr>
        <w:t>, 4 – 44121 Ferrara</w:t>
      </w:r>
    </w:p>
    <w:p w14:paraId="426F9D75" w14:textId="77777777" w:rsidR="00107A8E" w:rsidRPr="00996F84" w:rsidRDefault="00107A8E" w:rsidP="00107A8E">
      <w:pPr>
        <w:ind w:left="1416" w:firstLine="285"/>
        <w:rPr>
          <w:b/>
          <w:sz w:val="18"/>
          <w:szCs w:val="18"/>
        </w:rPr>
      </w:pPr>
      <w:r w:rsidRPr="00996F84">
        <w:rPr>
          <w:b/>
          <w:sz w:val="18"/>
          <w:szCs w:val="18"/>
        </w:rPr>
        <w:t xml:space="preserve"> Tel</w:t>
      </w:r>
      <w:r>
        <w:rPr>
          <w:b/>
          <w:sz w:val="18"/>
          <w:szCs w:val="18"/>
        </w:rPr>
        <w:t>.</w:t>
      </w:r>
      <w:r w:rsidRPr="00996F84">
        <w:rPr>
          <w:b/>
          <w:sz w:val="18"/>
          <w:szCs w:val="18"/>
        </w:rPr>
        <w:t>: 0532 767436</w:t>
      </w:r>
    </w:p>
    <w:p w14:paraId="4EF8735C" w14:textId="77777777" w:rsidR="00107A8E" w:rsidRPr="009168E4" w:rsidRDefault="00107A8E" w:rsidP="00107A8E">
      <w:pPr>
        <w:ind w:left="1416" w:firstLine="2"/>
        <w:rPr>
          <w:b/>
          <w:sz w:val="18"/>
          <w:szCs w:val="18"/>
          <w:lang w:val="en-US"/>
        </w:rPr>
      </w:pPr>
      <w:r w:rsidRPr="00996F84">
        <w:rPr>
          <w:b/>
          <w:sz w:val="18"/>
          <w:szCs w:val="18"/>
        </w:rPr>
        <w:t xml:space="preserve">        </w:t>
      </w:r>
      <w:r w:rsidRPr="009168E4">
        <w:rPr>
          <w:b/>
          <w:sz w:val="18"/>
          <w:szCs w:val="18"/>
          <w:lang w:val="en-US"/>
        </w:rPr>
        <w:t>C.F.: 93004460387</w:t>
      </w:r>
    </w:p>
    <w:p w14:paraId="2C6E72CE" w14:textId="77777777" w:rsidR="00107A8E" w:rsidRPr="00996F84" w:rsidRDefault="00107A8E" w:rsidP="00107A8E">
      <w:pPr>
        <w:ind w:left="1416" w:right="-575" w:firstLine="2"/>
        <w:rPr>
          <w:b/>
          <w:sz w:val="18"/>
          <w:szCs w:val="18"/>
          <w:lang w:val="en-US"/>
        </w:rPr>
      </w:pPr>
      <w:proofErr w:type="spellStart"/>
      <w:proofErr w:type="gramStart"/>
      <w:r w:rsidRPr="00996F84">
        <w:rPr>
          <w:b/>
          <w:sz w:val="18"/>
          <w:szCs w:val="18"/>
          <w:lang w:val="en-US"/>
        </w:rPr>
        <w:t>e-mail:</w:t>
      </w:r>
      <w:r w:rsidRPr="00996F84">
        <w:rPr>
          <w:b/>
          <w:bCs/>
          <w:color w:val="0000FF"/>
          <w:sz w:val="18"/>
          <w:szCs w:val="18"/>
          <w:lang w:val="en-US"/>
        </w:rPr>
        <w:t>info@ferrariaedecus.it</w:t>
      </w:r>
      <w:proofErr w:type="spellEnd"/>
      <w:proofErr w:type="gramEnd"/>
    </w:p>
    <w:p w14:paraId="24370F45" w14:textId="77777777" w:rsidR="00107A8E" w:rsidRPr="00C37F1D" w:rsidRDefault="00107A8E" w:rsidP="00107A8E">
      <w:pPr>
        <w:ind w:left="1080" w:right="-575"/>
        <w:rPr>
          <w:sz w:val="18"/>
          <w:szCs w:val="18"/>
          <w:lang w:val="en-US"/>
        </w:rPr>
        <w:sectPr w:rsidR="00107A8E" w:rsidRPr="00C37F1D" w:rsidSect="00107A8E">
          <w:pgSz w:w="11906" w:h="16838"/>
          <w:pgMar w:top="1135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996F84">
        <w:rPr>
          <w:b/>
          <w:bCs/>
          <w:color w:val="0000FF"/>
          <w:sz w:val="18"/>
          <w:szCs w:val="18"/>
          <w:lang w:val="en-US"/>
        </w:rPr>
        <w:t xml:space="preserve">              </w:t>
      </w:r>
      <w:r w:rsidRPr="00C37F1D">
        <w:rPr>
          <w:b/>
          <w:bCs/>
          <w:color w:val="0000FF"/>
          <w:sz w:val="18"/>
          <w:szCs w:val="18"/>
          <w:lang w:val="en-US"/>
        </w:rPr>
        <w:t>www.ferrariaedecus.it</w:t>
      </w:r>
    </w:p>
    <w:p w14:paraId="6F519A03" w14:textId="77777777" w:rsidR="00107A8E" w:rsidRPr="00C37F1D" w:rsidRDefault="00107A8E" w:rsidP="00107A8E">
      <w:pPr>
        <w:rPr>
          <w:lang w:val="en-US"/>
        </w:rPr>
      </w:pPr>
    </w:p>
    <w:p w14:paraId="288E5E07" w14:textId="77777777" w:rsidR="00107A8E" w:rsidRPr="00C37F1D" w:rsidRDefault="00107A8E" w:rsidP="00107A8E">
      <w:pPr>
        <w:rPr>
          <w:lang w:val="en-US"/>
        </w:rPr>
      </w:pPr>
    </w:p>
    <w:p w14:paraId="78B9EC9C" w14:textId="77777777" w:rsidR="00107A8E" w:rsidRPr="00C37F1D" w:rsidRDefault="00107A8E" w:rsidP="00107A8E">
      <w:pPr>
        <w:jc w:val="both"/>
        <w:rPr>
          <w:sz w:val="22"/>
          <w:szCs w:val="22"/>
          <w:lang w:val="en-US"/>
        </w:rPr>
      </w:pPr>
      <w:r w:rsidRPr="00C37F1D">
        <w:rPr>
          <w:sz w:val="22"/>
          <w:szCs w:val="22"/>
          <w:lang w:val="en-US"/>
        </w:rPr>
        <w:t xml:space="preserve">                                                                                         </w:t>
      </w:r>
    </w:p>
    <w:p w14:paraId="0FB7141C" w14:textId="3C5A6C87" w:rsidR="00107A8E" w:rsidRDefault="00107A8E" w:rsidP="00107A8E">
      <w:pPr>
        <w:rPr>
          <w:b/>
        </w:rPr>
      </w:pPr>
      <w:r>
        <w:rPr>
          <w:b/>
        </w:rPr>
        <w:t xml:space="preserve">Circolare nr. </w:t>
      </w:r>
      <w:r w:rsidR="00F866AF">
        <w:rPr>
          <w:b/>
        </w:rPr>
        <w:t>7</w:t>
      </w:r>
      <w:r>
        <w:rPr>
          <w:b/>
        </w:rPr>
        <w:t>/2</w:t>
      </w:r>
      <w:r w:rsidR="00B67EB5">
        <w:rPr>
          <w:b/>
        </w:rPr>
        <w:t>4</w:t>
      </w:r>
    </w:p>
    <w:p w14:paraId="7D8B3E53" w14:textId="77777777" w:rsidR="00107A8E" w:rsidRPr="00E43689" w:rsidRDefault="00107A8E" w:rsidP="00107A8E">
      <w:pPr>
        <w:ind w:left="4963" w:hanging="4963"/>
      </w:pPr>
      <w:r w:rsidRPr="009168E4">
        <w:tab/>
      </w:r>
      <w:r w:rsidRPr="00F96E0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</w:t>
      </w:r>
    </w:p>
    <w:p w14:paraId="1784042C" w14:textId="77777777" w:rsidR="00F866AF" w:rsidRDefault="00F866AF" w:rsidP="00107A8E"/>
    <w:p w14:paraId="61E2F348" w14:textId="424A3EB0" w:rsidR="00107A8E" w:rsidRDefault="00107A8E" w:rsidP="00F866AF">
      <w:pPr>
        <w:jc w:val="right"/>
      </w:pPr>
      <w:r>
        <w:t xml:space="preserve">Ferrara, </w:t>
      </w:r>
      <w:r w:rsidR="00AE16CD">
        <w:t>02 settembre</w:t>
      </w:r>
      <w:r>
        <w:t xml:space="preserve"> 202</w:t>
      </w:r>
      <w:r w:rsidR="00B67EB5">
        <w:t>4</w:t>
      </w:r>
    </w:p>
    <w:p w14:paraId="2C8CF38C" w14:textId="77777777" w:rsidR="00107A8E" w:rsidRPr="00A05846" w:rsidRDefault="00107A8E" w:rsidP="00107A8E">
      <w:pPr>
        <w:rPr>
          <w:b/>
        </w:rPr>
      </w:pPr>
    </w:p>
    <w:p w14:paraId="131F5F0E" w14:textId="77777777" w:rsidR="00F866AF" w:rsidRDefault="00F866AF" w:rsidP="00F866AF">
      <w:pPr>
        <w:jc w:val="both"/>
      </w:pPr>
      <w:r>
        <w:t>Cari Amiche ed Amici,</w:t>
      </w:r>
    </w:p>
    <w:p w14:paraId="53742E44" w14:textId="77777777" w:rsidR="00107A8E" w:rsidRDefault="00107A8E" w:rsidP="00107A8E"/>
    <w:p w14:paraId="0E7AAB6C" w14:textId="19BD00C4" w:rsidR="00F866AF" w:rsidRDefault="00F866AF" w:rsidP="00F866AF">
      <w:pPr>
        <w:jc w:val="both"/>
      </w:pPr>
      <w:r w:rsidRPr="00F866AF">
        <w:t xml:space="preserve">a seguito di numerose richieste di organizzare una escursione culturale, vogliamo proporvi un </w:t>
      </w:r>
      <w:r w:rsidRPr="00F866AF">
        <w:rPr>
          <w:b/>
          <w:bCs/>
        </w:rPr>
        <w:t>viaggio in Garfagnana per il giorno</w:t>
      </w:r>
      <w:r w:rsidRPr="00F866AF">
        <w:t xml:space="preserve"> </w:t>
      </w:r>
      <w:r w:rsidRPr="00F866AF">
        <w:rPr>
          <w:b/>
          <w:bCs/>
        </w:rPr>
        <w:t>sabato 19 ottobre</w:t>
      </w:r>
      <w:r>
        <w:t>.</w:t>
      </w:r>
    </w:p>
    <w:p w14:paraId="21FA31A0" w14:textId="77777777" w:rsidR="00F866AF" w:rsidRPr="00F866AF" w:rsidRDefault="00F866AF" w:rsidP="00F866AF">
      <w:pPr>
        <w:jc w:val="both"/>
        <w:rPr>
          <w:sz w:val="10"/>
          <w:szCs w:val="10"/>
        </w:rPr>
      </w:pPr>
    </w:p>
    <w:p w14:paraId="130F108D" w14:textId="786918E5" w:rsidR="00F866AF" w:rsidRDefault="00F866AF" w:rsidP="00F866AF">
      <w:pPr>
        <w:jc w:val="both"/>
      </w:pPr>
      <w:r w:rsidRPr="00F866AF">
        <w:t>La Garfagnana, con la sua natura fitta di boschi, rocce e costellata di borghi ancora magnificamente conservati, rappresenta una delle esperienze di viaggio più emozionanti di tutto il territorio Estense.</w:t>
      </w:r>
    </w:p>
    <w:p w14:paraId="08FBE27A" w14:textId="77777777" w:rsidR="00F866AF" w:rsidRPr="00F866AF" w:rsidRDefault="00F866AF" w:rsidP="00F866AF">
      <w:pPr>
        <w:jc w:val="both"/>
      </w:pPr>
    </w:p>
    <w:p w14:paraId="43FA9B2F" w14:textId="6D924B9E" w:rsidR="00F866AF" w:rsidRDefault="00F866AF" w:rsidP="00F866AF">
      <w:pPr>
        <w:jc w:val="both"/>
        <w:rPr>
          <w:b/>
          <w:bCs/>
        </w:rPr>
      </w:pPr>
      <w:r w:rsidRPr="00F866AF">
        <w:rPr>
          <w:b/>
          <w:bCs/>
        </w:rPr>
        <w:t>PROGRAMMA ESCURSIONE CULTURALE IN GARFAGNANA SABATO 19 OTTOBRE 2024</w:t>
      </w:r>
    </w:p>
    <w:p w14:paraId="6815B99E" w14:textId="77777777" w:rsidR="00597119" w:rsidRPr="00F866AF" w:rsidRDefault="00597119" w:rsidP="00F866AF">
      <w:pPr>
        <w:jc w:val="both"/>
        <w:rPr>
          <w:b/>
          <w:bCs/>
        </w:rPr>
      </w:pPr>
    </w:p>
    <w:p w14:paraId="00202921" w14:textId="4202986E" w:rsidR="00F866AF" w:rsidRPr="00F866AF" w:rsidRDefault="00F866AF" w:rsidP="003D03F8">
      <w:pPr>
        <w:pStyle w:val="Paragrafoelenco"/>
        <w:numPr>
          <w:ilvl w:val="0"/>
          <w:numId w:val="1"/>
        </w:numPr>
        <w:jc w:val="both"/>
      </w:pPr>
      <w:r w:rsidRPr="00F866AF">
        <w:t xml:space="preserve">Ore 6.30 partenza in pullman GT – La Valle da piazzale ex </w:t>
      </w:r>
      <w:proofErr w:type="spellStart"/>
      <w:r w:rsidRPr="00F866AF">
        <w:t>Mof</w:t>
      </w:r>
      <w:proofErr w:type="spellEnd"/>
    </w:p>
    <w:p w14:paraId="6CD67C4D" w14:textId="77777777" w:rsidR="00F866AF" w:rsidRPr="00F866AF" w:rsidRDefault="00F866AF" w:rsidP="003D03F8">
      <w:pPr>
        <w:pStyle w:val="Paragrafoelenco"/>
        <w:numPr>
          <w:ilvl w:val="0"/>
          <w:numId w:val="1"/>
        </w:numPr>
        <w:jc w:val="both"/>
      </w:pPr>
      <w:r w:rsidRPr="00F866AF">
        <w:t>Ore 9.00 incontro con la Guida a Lucca. Proseguimento per Borgo a Mozzano e Barga</w:t>
      </w:r>
    </w:p>
    <w:p w14:paraId="7B6B8158" w14:textId="77777777" w:rsidR="00F866AF" w:rsidRPr="00F866AF" w:rsidRDefault="00F866AF" w:rsidP="003D03F8">
      <w:pPr>
        <w:pStyle w:val="Paragrafoelenco"/>
        <w:numPr>
          <w:ilvl w:val="0"/>
          <w:numId w:val="1"/>
        </w:numPr>
        <w:jc w:val="both"/>
      </w:pPr>
      <w:r w:rsidRPr="00F866AF">
        <w:t>Ore 12.30 sosta per pranzo tipico a Castelnuovo Garfagnana al ristorante Agriturismo Venturo</w:t>
      </w:r>
    </w:p>
    <w:p w14:paraId="664E006E" w14:textId="77777777" w:rsidR="00F866AF" w:rsidRPr="00F866AF" w:rsidRDefault="00F866AF" w:rsidP="003D03F8">
      <w:pPr>
        <w:pStyle w:val="Paragrafoelenco"/>
        <w:numPr>
          <w:ilvl w:val="0"/>
          <w:numId w:val="1"/>
        </w:numPr>
        <w:jc w:val="both"/>
      </w:pPr>
      <w:r w:rsidRPr="00F866AF">
        <w:t>Ore 14.00 visita Castelnuovo, Fortezza dell’Ariosto e Castiglione</w:t>
      </w:r>
    </w:p>
    <w:p w14:paraId="597378B7" w14:textId="77777777" w:rsidR="00F866AF" w:rsidRDefault="00F866AF" w:rsidP="003D03F8">
      <w:pPr>
        <w:pStyle w:val="Paragrafoelenco"/>
        <w:numPr>
          <w:ilvl w:val="0"/>
          <w:numId w:val="1"/>
        </w:numPr>
        <w:jc w:val="both"/>
      </w:pPr>
      <w:r w:rsidRPr="00F866AF">
        <w:t>Ore 18.00 rientro a Lucca e arrivo a Ferrara in tarda serata</w:t>
      </w:r>
    </w:p>
    <w:p w14:paraId="3CC82C94" w14:textId="77777777" w:rsidR="00F866AF" w:rsidRPr="00F866AF" w:rsidRDefault="00F866AF" w:rsidP="00F866AF">
      <w:pPr>
        <w:jc w:val="both"/>
      </w:pPr>
    </w:p>
    <w:p w14:paraId="3DEAEEE1" w14:textId="5CB4AB2B" w:rsidR="00F866AF" w:rsidRPr="00F866AF" w:rsidRDefault="00F866AF" w:rsidP="00F866AF">
      <w:pPr>
        <w:jc w:val="both"/>
      </w:pPr>
      <w:r w:rsidRPr="00F866AF">
        <w:rPr>
          <w:b/>
          <w:bCs/>
        </w:rPr>
        <w:t>Costo previsto</w:t>
      </w:r>
      <w:r w:rsidR="003D03F8" w:rsidRPr="003D03F8">
        <w:rPr>
          <w:b/>
          <w:bCs/>
        </w:rPr>
        <w:t>:</w:t>
      </w:r>
      <w:r w:rsidRPr="00F866AF">
        <w:rPr>
          <w:b/>
          <w:bCs/>
        </w:rPr>
        <w:t xml:space="preserve"> € 150</w:t>
      </w:r>
      <w:r w:rsidRPr="00F866AF">
        <w:t xml:space="preserve"> comprensivo di quota pullman, ingressi e visite guidate, un pranzo tipico (</w:t>
      </w:r>
      <w:r>
        <w:t>m</w:t>
      </w:r>
      <w:r w:rsidRPr="00F866AF">
        <w:t>inestrone di farro, tagliere con salumi e formaggi locali, dolce della casa, acqua, vino e caff</w:t>
      </w:r>
      <w:r w:rsidR="003D03F8">
        <w:t>è</w:t>
      </w:r>
      <w:r w:rsidRPr="00F866AF">
        <w:t>)</w:t>
      </w:r>
      <w:r w:rsidR="003D03F8">
        <w:t>.</w:t>
      </w:r>
    </w:p>
    <w:p w14:paraId="0647C4BE" w14:textId="77777777" w:rsidR="00597119" w:rsidRDefault="00597119" w:rsidP="00F866AF">
      <w:pPr>
        <w:jc w:val="both"/>
      </w:pPr>
    </w:p>
    <w:p w14:paraId="7D100F13" w14:textId="1FA6CFAA" w:rsidR="00597119" w:rsidRDefault="00F866AF" w:rsidP="00F866AF">
      <w:pPr>
        <w:jc w:val="both"/>
      </w:pPr>
      <w:r w:rsidRPr="00F866AF">
        <w:t xml:space="preserve">Si invitano </w:t>
      </w:r>
      <w:r w:rsidR="00597119">
        <w:t xml:space="preserve">gli interessati </w:t>
      </w:r>
      <w:r w:rsidRPr="00F866AF">
        <w:t>a prenotare (posti limitati</w:t>
      </w:r>
      <w:r w:rsidR="00597119">
        <w:t>)</w:t>
      </w:r>
      <w:r w:rsidRPr="00F866AF">
        <w:t xml:space="preserve"> e </w:t>
      </w:r>
      <w:r w:rsidR="00597119">
        <w:t xml:space="preserve">a </w:t>
      </w:r>
      <w:r w:rsidRPr="00F866AF">
        <w:t xml:space="preserve">versare le relative quote </w:t>
      </w:r>
      <w:r w:rsidRPr="00F866AF">
        <w:rPr>
          <w:b/>
          <w:bCs/>
        </w:rPr>
        <w:t xml:space="preserve">entro e non oltre </w:t>
      </w:r>
      <w:r w:rsidR="00597119" w:rsidRPr="00F866AF">
        <w:rPr>
          <w:b/>
          <w:bCs/>
        </w:rPr>
        <w:t>martedì</w:t>
      </w:r>
      <w:r w:rsidRPr="00F866AF">
        <w:rPr>
          <w:b/>
          <w:bCs/>
        </w:rPr>
        <w:t xml:space="preserve"> 24</w:t>
      </w:r>
      <w:r w:rsidRPr="00F866AF">
        <w:t xml:space="preserve"> </w:t>
      </w:r>
      <w:r>
        <w:rPr>
          <w:b/>
          <w:bCs/>
        </w:rPr>
        <w:t>settembre</w:t>
      </w:r>
      <w:r w:rsidRPr="00F866AF">
        <w:t xml:space="preserve"> in segreteria F.D.</w:t>
      </w:r>
      <w:r w:rsidR="00597119">
        <w:t xml:space="preserve"> </w:t>
      </w:r>
    </w:p>
    <w:p w14:paraId="78DB04E0" w14:textId="5F9EE618" w:rsidR="00F866AF" w:rsidRPr="00F866AF" w:rsidRDefault="00597119" w:rsidP="00F866AF">
      <w:pPr>
        <w:jc w:val="both"/>
      </w:pPr>
      <w:r>
        <w:t xml:space="preserve">Ricordiamo che la Segreteria riapre </w:t>
      </w:r>
      <w:r>
        <w:rPr>
          <w:b/>
        </w:rPr>
        <w:t>martedì 10 settembre, con il consueto orario (ore 10.00-12.00).</w:t>
      </w:r>
    </w:p>
    <w:p w14:paraId="05570F19" w14:textId="77777777" w:rsidR="00F866AF" w:rsidRDefault="00F866AF" w:rsidP="00F866AF">
      <w:pPr>
        <w:jc w:val="both"/>
      </w:pPr>
    </w:p>
    <w:p w14:paraId="5F8C94A0" w14:textId="1EB6B7CD" w:rsidR="00597119" w:rsidRDefault="00597119" w:rsidP="00F866AF">
      <w:pPr>
        <w:jc w:val="both"/>
      </w:pPr>
      <w:r>
        <w:t>Vi aspettiamo numerosi!</w:t>
      </w:r>
    </w:p>
    <w:p w14:paraId="7A8EA5BC" w14:textId="77777777" w:rsidR="00597119" w:rsidRPr="00F866AF" w:rsidRDefault="00597119" w:rsidP="00F866AF">
      <w:pPr>
        <w:jc w:val="both"/>
      </w:pPr>
    </w:p>
    <w:p w14:paraId="62390F8D" w14:textId="654ED013" w:rsidR="00107A8E" w:rsidRDefault="00107A8E" w:rsidP="00295E92">
      <w:pPr>
        <w:jc w:val="right"/>
      </w:pPr>
      <w:r>
        <w:t>La Presidente</w:t>
      </w:r>
    </w:p>
    <w:p w14:paraId="42168C1C" w14:textId="5C2483EA" w:rsidR="00107A8E" w:rsidRPr="00A05846" w:rsidRDefault="00107A8E" w:rsidP="00295E92">
      <w:pPr>
        <w:jc w:val="right"/>
      </w:pPr>
      <w:r>
        <w:rPr>
          <w:noProof/>
          <w:sz w:val="22"/>
          <w:szCs w:val="22"/>
        </w:rPr>
        <w:drawing>
          <wp:inline distT="0" distB="0" distL="0" distR="0" wp14:anchorId="016862D1" wp14:editId="2594F5EF">
            <wp:extent cx="1303349" cy="314481"/>
            <wp:effectExtent l="0" t="0" r="5080" b="3175"/>
            <wp:docPr id="4" name="Immagine 1" descr="Immagine che contiene calligrafia, Carattere, tipografia, handwritte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calligrafia, Carattere, tipografia, handwritten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3" cy="33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D99F" w14:textId="77777777" w:rsidR="00CB3FF8" w:rsidRDefault="00CB3FF8" w:rsidP="00295E92">
      <w:pPr>
        <w:jc w:val="right"/>
      </w:pPr>
    </w:p>
    <w:p w14:paraId="06CA900C" w14:textId="77777777" w:rsidR="00295E92" w:rsidRDefault="00295E92">
      <w:pPr>
        <w:jc w:val="right"/>
      </w:pPr>
    </w:p>
    <w:sectPr w:rsidR="00295E92" w:rsidSect="00107A8E">
      <w:type w:val="continuous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F7348"/>
    <w:multiLevelType w:val="hybridMultilevel"/>
    <w:tmpl w:val="A4B4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E"/>
    <w:rsid w:val="000F5A31"/>
    <w:rsid w:val="00107A8E"/>
    <w:rsid w:val="00141EC6"/>
    <w:rsid w:val="00295E92"/>
    <w:rsid w:val="002A4146"/>
    <w:rsid w:val="00346555"/>
    <w:rsid w:val="003D03F8"/>
    <w:rsid w:val="00597119"/>
    <w:rsid w:val="0062369F"/>
    <w:rsid w:val="007065AA"/>
    <w:rsid w:val="00720C11"/>
    <w:rsid w:val="0073245A"/>
    <w:rsid w:val="00754B6A"/>
    <w:rsid w:val="007619CC"/>
    <w:rsid w:val="009767B4"/>
    <w:rsid w:val="00A123C9"/>
    <w:rsid w:val="00A75A09"/>
    <w:rsid w:val="00AE16CD"/>
    <w:rsid w:val="00B246C0"/>
    <w:rsid w:val="00B50ACC"/>
    <w:rsid w:val="00B54781"/>
    <w:rsid w:val="00B67EB5"/>
    <w:rsid w:val="00C37F1D"/>
    <w:rsid w:val="00C4071A"/>
    <w:rsid w:val="00C86E42"/>
    <w:rsid w:val="00CB3FF8"/>
    <w:rsid w:val="00D11856"/>
    <w:rsid w:val="00D21A25"/>
    <w:rsid w:val="00E4134F"/>
    <w:rsid w:val="00EA4640"/>
    <w:rsid w:val="00ED65DB"/>
    <w:rsid w:val="00F37416"/>
    <w:rsid w:val="00F72DAB"/>
    <w:rsid w:val="00F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9977"/>
  <w15:chartTrackingRefBased/>
  <w15:docId w15:val="{ADF60120-A4FF-2940-8960-F6D48FB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A8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A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A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A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A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A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A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A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A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A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A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A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A8E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e"/>
    <w:next w:val="Corpotesto"/>
    <w:link w:val="CorpodeltestoCarattere"/>
    <w:rsid w:val="00107A8E"/>
    <w:pPr>
      <w:jc w:val="both"/>
    </w:pPr>
    <w:rPr>
      <w:rFonts w:ascii="Arial" w:eastAsiaTheme="minorHAnsi" w:hAnsi="Arial" w:cs="Arial"/>
      <w:kern w:val="2"/>
      <w:u w:val="single"/>
      <w:lang w:eastAsia="en-US"/>
      <w14:ligatures w14:val="standardContextual"/>
    </w:rPr>
  </w:style>
  <w:style w:type="character" w:customStyle="1" w:styleId="CorpodeltestoCarattere">
    <w:name w:val="Corpo del testo Carattere"/>
    <w:link w:val="a"/>
    <w:semiHidden/>
    <w:rsid w:val="00107A8E"/>
    <w:rPr>
      <w:rFonts w:ascii="Arial" w:hAnsi="Arial" w:cs="Arial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7A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7A8E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menegatti</dc:creator>
  <cp:keywords/>
  <dc:description/>
  <cp:lastModifiedBy>Gabriele</cp:lastModifiedBy>
  <cp:revision>3</cp:revision>
  <dcterms:created xsi:type="dcterms:W3CDTF">2024-08-30T09:41:00Z</dcterms:created>
  <dcterms:modified xsi:type="dcterms:W3CDTF">2024-09-02T06:05:00Z</dcterms:modified>
</cp:coreProperties>
</file>